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cebb635" w14:textId="cebb635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1A07C5" w:rsidP="004F3811" w:rsidRDefault="001A07C5">
      <w:pPr>
        <w:jc w:val="center"/>
        <w:rPr>
          <w:rFonts w:ascii="Times New Roman" w:hAnsi="Times New Roman"/>
          <w:b/>
        </w:rPr>
      </w:pPr>
    </w:p>
    <w:p w:rsidR="001A07C5" w:rsidP="004F3811" w:rsidRDefault="001A07C5">
      <w:pPr>
        <w:jc w:val="center"/>
        <w:rPr>
          <w:rFonts w:ascii="Times New Roman" w:hAnsi="Times New Roman"/>
          <w:b/>
        </w:rPr>
      </w:pPr>
    </w:p>
    <w:p w:rsidR="001A07C5" w:rsidP="004F3811" w:rsidRDefault="001A07C5">
      <w:pPr>
        <w:jc w:val="center"/>
        <w:rPr>
          <w:rFonts w:ascii="Times New Roman" w:hAnsi="Times New Roman"/>
          <w:b/>
        </w:rPr>
      </w:pPr>
    </w:p>
    <w:p w:rsidR="001A07C5" w:rsidP="004F3811" w:rsidRDefault="001A07C5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5E33EA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</w:t>
      </w:r>
      <w:r w:rsidR="005E33EA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5E33EA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godine </w:t>
      </w:r>
    </w:p>
    <w:p w:rsidRPr="00683F05" w:rsidR="00683F05" w:rsidP="00683F05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683F05" w:rsidP="00683F05" w:rsidRDefault="00683F05">
      <w:pPr>
        <w:jc w:val="center"/>
        <w:rPr>
          <w:sz w:val="23"/>
          <w:szCs w:val="23"/>
        </w:rPr>
      </w:pPr>
      <w:r w:rsidRPr="00683F05">
        <w:rPr>
          <w:rFonts w:ascii="Times New Roman" w:hAnsi="Times New Roman"/>
          <w:b/>
        </w:rPr>
        <w:t xml:space="preserve"> DARA d. o. o. Poreč, Špadići 66, OIB 67574395422, MBS 040002478</w:t>
      </w:r>
      <w:r w:rsidRPr="00683F05">
        <w:rPr>
          <w:rFonts w:ascii="Times New Roman" w:hAnsi="Times New Roman"/>
        </w:rPr>
        <w:t>,</w:t>
      </w:r>
      <w:r>
        <w:rPr>
          <w:sz w:val="23"/>
          <w:szCs w:val="23"/>
        </w:rPr>
        <w:t xml:space="preserve"> </w:t>
      </w:r>
    </w:p>
    <w:p w:rsidR="004F3811" w:rsidP="00683F05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4C3232">
        <w:rPr>
          <w:rFonts w:ascii="Times New Roman" w:hAnsi="Times New Roman"/>
        </w:rPr>
        <w:t>10,</w:t>
      </w:r>
      <w:r w:rsidR="00683F05">
        <w:rPr>
          <w:rFonts w:ascii="Times New Roman" w:hAnsi="Times New Roman"/>
        </w:rPr>
        <w:t>45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1A07C5">
        <w:rPr>
          <w:rFonts w:ascii="Times New Roman" w:hAnsi="Times New Roman"/>
        </w:rPr>
        <w:t xml:space="preserve">Pun. predlagatelja Kristina Ivančić, ŽDO u Puli, prema punomoći koju predaje u spis.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Pr="001A07C5" w:rsidR="004F3811" w:rsidP="004F3811" w:rsidRDefault="001A07C5">
      <w:pPr>
        <w:ind w:left="705" w:right="-288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ab/>
        <w:t>Predlagatelj.</w:t>
      </w:r>
    </w:p>
    <w:p w:rsidRPr="001A07C5" w:rsidR="004F3811" w:rsidP="004F3811" w:rsidRDefault="004F3811">
      <w:pPr>
        <w:ind w:left="705" w:right="-288"/>
        <w:jc w:val="both"/>
        <w:rPr>
          <w:rFonts w:ascii="Times New Roman" w:hAnsi="Times New Roman"/>
          <w:i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4C3232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. </w:t>
      </w:r>
      <w:r w:rsidR="004C3232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5E33EA">
        <w:rPr>
          <w:rFonts w:ascii="Times New Roman" w:hAnsi="Times New Roman"/>
        </w:rPr>
        <w:t>21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Uvidom u spis utvrđeno je da je do dana održavanja ovog ročišta račun dužnika i dalje u blokadi, sve sukladno prijedlogu za otvaranje</w:t>
      </w:r>
      <w:r w:rsidR="00D46830">
        <w:rPr>
          <w:rFonts w:ascii="Times New Roman" w:hAnsi="Times New Roman"/>
        </w:rPr>
        <w:t xml:space="preserve"> skraćenog</w:t>
      </w:r>
      <w:r>
        <w:rPr>
          <w:rFonts w:ascii="Times New Roman" w:hAnsi="Times New Roman"/>
        </w:rPr>
        <w:t xml:space="preserve"> stečajnog postupka od </w:t>
      </w:r>
      <w:r w:rsidR="00683F05">
        <w:rPr>
          <w:rFonts w:ascii="Times New Roman" w:hAnsi="Times New Roman"/>
        </w:rPr>
        <w:t>28</w:t>
      </w:r>
      <w:r>
        <w:rPr>
          <w:rFonts w:ascii="Times New Roman" w:hAnsi="Times New Roman"/>
        </w:rPr>
        <w:t xml:space="preserve">. </w:t>
      </w:r>
      <w:r w:rsidR="00683F05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</w:t>
      </w:r>
      <w:r w:rsidR="005E33EA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prema kojemu na dan </w:t>
      </w:r>
      <w:r w:rsidR="00683F05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</w:t>
      </w:r>
      <w:r w:rsidR="00683F05">
        <w:rPr>
          <w:rFonts w:ascii="Times New Roman" w:hAnsi="Times New Roman"/>
        </w:rPr>
        <w:t>listopada</w:t>
      </w:r>
      <w:r w:rsidR="004C323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</w:t>
      </w:r>
      <w:r w:rsidR="005E33EA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683F05">
        <w:rPr>
          <w:rFonts w:ascii="Times New Roman" w:hAnsi="Times New Roman"/>
        </w:rPr>
        <w:t>313</w:t>
      </w:r>
      <w:r>
        <w:rPr>
          <w:rFonts w:ascii="Times New Roman" w:hAnsi="Times New Roman"/>
        </w:rPr>
        <w:t xml:space="preserve"> dana u ukupnom iznosu od </w:t>
      </w:r>
      <w:r w:rsidR="00683F05">
        <w:rPr>
          <w:rFonts w:ascii="Times New Roman" w:hAnsi="Times New Roman"/>
        </w:rPr>
        <w:t>9.664,06</w:t>
      </w:r>
      <w:r w:rsidR="00221A7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kn. </w:t>
      </w:r>
      <w:r w:rsidR="00221A7C">
        <w:rPr>
          <w:rFonts w:ascii="Times New Roman" w:hAnsi="Times New Roman"/>
        </w:rPr>
        <w:t xml:space="preserve">Na današnji dan blokada iznosi </w:t>
      </w:r>
      <w:r w:rsidR="00683F05">
        <w:rPr>
          <w:rFonts w:ascii="Times New Roman" w:hAnsi="Times New Roman"/>
        </w:rPr>
        <w:t>10.662,37</w:t>
      </w:r>
      <w:r w:rsidR="00221A7C">
        <w:rPr>
          <w:rFonts w:ascii="Times New Roman" w:hAnsi="Times New Roman"/>
        </w:rPr>
        <w:t xml:space="preserve">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1A07C5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1A07C5">
        <w:rPr>
          <w:rFonts w:ascii="Times New Roman" w:hAnsi="Times New Roman"/>
        </w:rPr>
        <w:t xml:space="preserve">Predlagatelj ustraje kod prijedloga da se nad dužnikom otvori stečajni postupak obzirom iz bruto bilance dužnika(stanje na dan 31.12.2018.) proizlazi da isti ima evidentiranu dugotrajnu imovinu u iznosu od 284.420,00 kn te kratkotrajnu imovinu u iznosu od 885.572,00 kn.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1A07C5" w:rsidP="004F3811" w:rsidRDefault="001A07C5">
      <w:pPr>
        <w:ind w:right="-288"/>
        <w:jc w:val="both"/>
        <w:rPr>
          <w:rFonts w:ascii="Times New Roman" w:hAnsi="Times New Roman"/>
        </w:rPr>
      </w:pPr>
    </w:p>
    <w:p w:rsidR="001A07C5" w:rsidP="004F3811" w:rsidRDefault="001A07C5">
      <w:pPr>
        <w:ind w:right="-288"/>
        <w:jc w:val="both"/>
        <w:rPr>
          <w:rFonts w:ascii="Times New Roman" w:hAnsi="Times New Roman"/>
        </w:rPr>
      </w:pPr>
    </w:p>
    <w:p w:rsidR="001A07C5" w:rsidP="004F3811" w:rsidRDefault="001A07C5">
      <w:pPr>
        <w:ind w:right="-288"/>
        <w:jc w:val="both"/>
        <w:rPr>
          <w:rFonts w:ascii="Times New Roman" w:hAnsi="Times New Roman"/>
        </w:rPr>
      </w:pPr>
    </w:p>
    <w:p w:rsidR="001A07C5" w:rsidP="004F3811" w:rsidRDefault="001A07C5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1A07C5" w:rsidRDefault="001A07C5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Dužniku će se imenovati privremeni stečajni upravitelj radi provjere imovine dužnika odnosno dali je ista dostatna za namirenje troškova stečajnog postupka.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</w:t>
      </w:r>
      <w:r w:rsidR="00B26093">
        <w:rPr>
          <w:rFonts w:ascii="Times New Roman" w:hAnsi="Times New Roman"/>
        </w:rPr>
        <w:t xml:space="preserve">u </w:t>
      </w:r>
      <w:r w:rsidR="004C3232">
        <w:rPr>
          <w:rFonts w:ascii="Times New Roman" w:hAnsi="Times New Roman"/>
        </w:rPr>
        <w:t>10:</w:t>
      </w:r>
      <w:r w:rsidR="001A07C5">
        <w:rPr>
          <w:rFonts w:ascii="Times New Roman" w:hAnsi="Times New Roman"/>
        </w:rPr>
        <w:t>50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</w:t>
      </w:r>
      <w:r w:rsidR="001A07C5">
        <w:rPr>
          <w:rFonts w:ascii="Times New Roman" w:hAnsi="Times New Roman"/>
        </w:rPr>
        <w:t>Za predlagatelja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51AA6" w:rsidRDefault="00F51AA6">
      <w:r>
        <w:separator/>
      </w:r>
    </w:p>
  </w:endnote>
  <w:endnote w:type="continuationSeparator" w:id="0">
    <w:p w:rsidR="00F51AA6" w:rsidRDefault="00F51AA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51AA6" w:rsidRDefault="00F51AA6">
      <w:r>
        <w:separator/>
      </w:r>
    </w:p>
  </w:footnote>
  <w:footnote w:type="continuationSeparator" w:id="0">
    <w:p w:rsidR="00F51AA6" w:rsidRDefault="00F51AA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09D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683F05" w:rsidP="00683F05" w:rsidRDefault="00683F05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St-44/2021-14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5E33EA">
      <w:rPr>
        <w:sz w:val="22"/>
        <w:szCs w:val="22"/>
      </w:rPr>
      <w:t>4 St-</w:t>
    </w:r>
    <w:r w:rsidR="00683F05">
      <w:rPr>
        <w:sz w:val="22"/>
        <w:szCs w:val="22"/>
      </w:rPr>
      <w:t>44/2021-14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5276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07C5"/>
    <w:rsid w:val="001A18A5"/>
    <w:rsid w:val="001A2D7B"/>
    <w:rsid w:val="001B5B91"/>
    <w:rsid w:val="002107A0"/>
    <w:rsid w:val="0021775B"/>
    <w:rsid w:val="00221A7C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609D1"/>
    <w:rsid w:val="00382C76"/>
    <w:rsid w:val="00395085"/>
    <w:rsid w:val="003E49B3"/>
    <w:rsid w:val="0046778E"/>
    <w:rsid w:val="00471E38"/>
    <w:rsid w:val="004C3232"/>
    <w:rsid w:val="004D73AE"/>
    <w:rsid w:val="004F3811"/>
    <w:rsid w:val="00576B3E"/>
    <w:rsid w:val="005A3F55"/>
    <w:rsid w:val="005A7C9E"/>
    <w:rsid w:val="005E33EA"/>
    <w:rsid w:val="00603281"/>
    <w:rsid w:val="00626B34"/>
    <w:rsid w:val="00637A2F"/>
    <w:rsid w:val="00666620"/>
    <w:rsid w:val="00675ED3"/>
    <w:rsid w:val="00683B28"/>
    <w:rsid w:val="00683F05"/>
    <w:rsid w:val="00685D0D"/>
    <w:rsid w:val="006A31D7"/>
    <w:rsid w:val="006A334F"/>
    <w:rsid w:val="006A5108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5455B"/>
    <w:rsid w:val="00A61E53"/>
    <w:rsid w:val="00A73FBB"/>
    <w:rsid w:val="00A830AE"/>
    <w:rsid w:val="00AB50C1"/>
    <w:rsid w:val="00AC33A7"/>
    <w:rsid w:val="00AE7D77"/>
    <w:rsid w:val="00B12902"/>
    <w:rsid w:val="00B200C4"/>
    <w:rsid w:val="00B26093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46830"/>
    <w:rsid w:val="00DF0331"/>
    <w:rsid w:val="00E3781E"/>
    <w:rsid w:val="00E51C1E"/>
    <w:rsid w:val="00F51AA6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Default" w:customStyle="true">
    <w:name w:val="Default"/>
    <w:rsid w:val="00683F05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609D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3609D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609D1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609D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609D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veljače 2021.</izvorni_sadrzaj>
    <derivirana_varijabla naziv="DomainObject.StvarniPocetakDatum_1">19. veljače 2021.</derivirana_varijabla>
  </DomainObject.StvarniPocetakDatum>
  <DomainObject.StvarniZavrsetakDatum>
    <izvorni_sadrzaj>19. veljače 2021.</izvorni_sadrzaj>
    <derivirana_varijabla naziv="DomainObject.StvarniZavrsetakDatum_1">19. veljače 2021.</derivirana_varijabla>
  </DomainObject.StvarniZavrsetakDatum>
  <DomainObject.PlaniraniZavrsetakDatum>
    <izvorni_sadrzaj>19. veljače 2021.</izvorni_sadrzaj>
    <derivirana_varijabla naziv="DomainObject.PlaniraniZavrsetakDatum_1">19. veljače 2021.</derivirana_varijabla>
  </DomainObject.PlaniraniZavrsetakDatum>
  <DomainObject.PlaniraniPocetakDatum>
    <izvorni_sadrzaj>19. veljače 2021.</izvorni_sadrzaj>
    <derivirana_varijabla naziv="DomainObject.PlaniraniPocetakDatum_1">19. veljače 2021.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veljače 2021.</izvorni_sadrzaj>
    <derivirana_varijabla naziv="DomainObject.Zapisnik.DatumKreiranja_1">19.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St-44/2021-14</izvorni_sadrzaj>
    <derivirana_varijabla naziv="DomainObject.Zapisnik.Oznaka_1">St-44/2021-14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2021.</izvorni_sadrzaj>
    <derivirana_varijabla naziv="DomainObject.Predmet.DatumOsnivanja_1">26. siječnja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St-44/2021</izvorni_sadrzaj>
    <derivirana_varijabla naziv="DomainObject.Predmet.OznakaBroj_1">St-44/2021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DARA d. o. o. POREČ</izvorni_sadrzaj>
    <derivirana_varijabla naziv="DomainObject.Predmet.ProtustrankaFormated_1">  DARA d. o. o. POREČ</derivirana_varijabla>
  </DomainObject.Predmet.ProtustrankaFormated>
  <DomainObject.Predmet.ProtustrankaFormatedOIB>
    <izvorni_sadrzaj>  DARA d. o. o. POREČ, OIB 67574395422</izvorni_sadrzaj>
    <derivirana_varijabla naziv="DomainObject.Predmet.ProtustrankaFormatedOIB_1">  DARA d. o. o. POREČ, OIB 67574395422</derivirana_varijabla>
  </DomainObject.Predmet.ProtustrankaFormatedOIB>
  <DomainObject.Predmet.ProtustrankaFormatedWithAdress>
    <izvorni_sadrzaj> DARA d. o. o. POREČ, Špadići 66, 52440 Poreč</izvorni_sadrzaj>
    <derivirana_varijabla naziv="DomainObject.Predmet.ProtustrankaFormatedWithAdress_1"> DARA d. o. o. POREČ, Špadići 66, 52440 Poreč</derivirana_varijabla>
  </DomainObject.Predmet.ProtustrankaFormatedWithAdress>
  <DomainObject.Predmet.ProtustrankaFormatedWithAdressOIB>
    <izvorni_sadrzaj> DARA d. o. o. POREČ, OIB 67574395422, Špadići 66, 52440 Poreč</izvorni_sadrzaj>
    <derivirana_varijabla naziv="DomainObject.Predmet.ProtustrankaFormatedWithAdressOIB_1"> DARA d. o. o. POREČ, OIB 67574395422, Špadići 66, 52440 Poreč</derivirana_varijabla>
  </DomainObject.Predmet.ProtustrankaFormatedWithAdressOIB>
  <DomainObject.Predmet.ProtustrankaWithAdress>
    <izvorni_sadrzaj>DARA d. o. o. POREČ Špadići 66, 52440 Poreč</izvorni_sadrzaj>
    <derivirana_varijabla naziv="DomainObject.Predmet.ProtustrankaWithAdress_1">DARA d. o. o. POREČ Špadići 66, 52440 Poreč</derivirana_varijabla>
  </DomainObject.Predmet.ProtustrankaWithAdress>
  <DomainObject.Predmet.ProtustrankaWithAdressOIB>
    <izvorni_sadrzaj>DARA d. o. o. POREČ, OIB 67574395422, Špadići 66, 52440 Poreč</izvorni_sadrzaj>
    <derivirana_varijabla naziv="DomainObject.Predmet.ProtustrankaWithAdressOIB_1">DARA d. o. o. POREČ, OIB 67574395422, Špadići 66, 52440 Poreč</derivirana_varijabla>
  </DomainObject.Predmet.ProtustrankaWithAdressOIB>
  <DomainObject.Predmet.ProtustrankaNazivFormated>
    <izvorni_sadrzaj>DARA d. o. o. POREČ</izvorni_sadrzaj>
    <derivirana_varijabla naziv="DomainObject.Predmet.ProtustrankaNazivFormated_1">DARA d. o. o. POREČ</derivirana_varijabla>
  </DomainObject.Predmet.ProtustrankaNazivFormated>
  <DomainObject.Predmet.ProtustrankaNazivFormatedOIB>
    <izvorni_sadrzaj>DARA d. o. o. POREČ, OIB 67574395422</izvorni_sadrzaj>
    <derivirana_varijabla naziv="DomainObject.Predmet.ProtustrankaNazivFormatedOIB_1">DARA d. o. o. POREČ, OIB 67574395422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MIN. FINANCIJA, POREZNA UPRAVA, PU PAZIN zastupanog po punomoćniku Županijsko državno odvjetništvo u Puli</izvorni_sadrzaj>
    <derivirana_varijabla naziv="DomainObject.Predmet.StrankaFormated_1">  Republika Hrvatska, MIN. FINANCIJA, POREZNA UPRAVA, PU PAZIN zastupanog po punomoćniku Županijsko državno odvjetništvo u Puli</derivirana_varijabla>
  </DomainObject.Predmet.StrankaFormated>
  <DomainObject.Predmet.StrankaFormatedOIB>
    <izvorni_sadrzaj>  Republika Hrvatska, MIN. FINANCIJA, POREZNA UPRAVA, PU PAZIN zastupanog po punomoćniku Županijsko državno odvjetništvo u Puli</izvorni_sadrzaj>
    <derivirana_varijabla naziv="DomainObject.Predmet.StrankaFormatedOIB_1">  Republika Hrvatska, MIN. FINANCIJA, POREZNA UPRAVA, PU PAZIN zastupanog po punomoćniku Županijsko državno odvjetništvo u Puli</derivirana_varijabla>
  </DomainObject.Predmet.StrankaFormatedOIB>
  <DomainObject.Predmet.StrankaFormatedWithAdress>
    <izvorni_sadrzaj> Republika Hrvatska, MIN. FINANCIJA, POREZNA UPRAVA, PU PAZIN zastupanog po punomoćniku Županijsko državno odvjetništvo u Puli</izvorni_sadrzaj>
    <derivirana_varijabla naziv="DomainObject.Predmet.StrankaFormatedWithAdress_1"> Republika Hrvatska, MIN. FINANCIJA, POREZNA UPRAVA, PU PAZIN zastupanog po punomoćniku Županijsko državno odvjetništvo u Puli</derivirana_varijabla>
  </DomainObject.Predmet.StrankaFormatedWithAdress>
  <DomainObject.Predmet.StrankaFormatedWithAdressOIB>
    <izvorni_sadrzaj> Republika Hrvatska, MIN. FINANCIJA, POREZNA UPRAVA, PU PAZIN zastupanog po punomoćniku Županijsko državno odvjetništvo u Puli</izvorni_sadrzaj>
    <derivirana_varijabla naziv="DomainObject.Predmet.StrankaFormatedWithAdressOIB_1"> Republika Hrvatska, MIN. FINANCIJA, POREZNA UPRAVA, PU PAZIN zastupanog po punomoćniku Županijsko državno odvjetništvo u Puli</derivirana_varijabla>
  </DomainObject.Predmet.StrankaFormatedWithAdressOIB>
  <DomainObject.Predmet.StrankaWithAdress>
    <izvorni_sadrzaj>Republika Hrvatska, MIN. FINANCIJA, POREZNA UPRAVA, PU PAZIN </izvorni_sadrzaj>
    <derivirana_varijabla naziv="DomainObject.Predmet.StrankaWithAdress_1">Republika Hrvatska, MIN. FINANCIJA, POREZNA UPRAVA, PU PAZIN </derivirana_varijabla>
  </DomainObject.Predmet.StrankaWithAdress>
  <DomainObject.Predmet.StrankaWithAdressOIB>
    <izvorni_sadrzaj>Republika Hrvatska, MIN. FINANCIJA, POREZNA UPRAVA, PU PAZIN</izvorni_sadrzaj>
    <derivirana_varijabla naziv="DomainObject.Predmet.StrankaWithAdressOIB_1">Republika Hrvatska, MIN. FINANCIJA, POREZNA UPRAVA, PU PAZIN</derivirana_varijabla>
  </DomainObject.Predmet.StrankaWithAdressOIB>
  <DomainObject.Predmet.StrankaNazivFormated>
    <izvorni_sadrzaj>Republika Hrvatska, MIN. FINANCIJA, POREZNA UPRAVA, PU PAZIN</izvorni_sadrzaj>
    <derivirana_varijabla naziv="DomainObject.Predmet.StrankaNazivFormated_1">Republika Hrvatska, MIN. FINANCIJA, POREZNA UPRAVA, PU PAZIN</derivirana_varijabla>
  </DomainObject.Predmet.StrankaNazivFormated>
  <DomainObject.Predmet.StrankaNazivFormatedOIB>
    <izvorni_sadrzaj>Republika Hrvatska, MIN. FINANCIJA, POREZNA UPRAVA, PU PAZIN</izvorni_sadrzaj>
    <derivirana_varijabla naziv="DomainObject.Predmet.StrankaNazivFormatedOIB_1">Republika Hrvatska, MIN. FINANCIJA, POREZNA UPRAVA, PU PAZIN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9664.06</izvorni_sadrzaj>
    <derivirana_varijabla naziv="DomainObject.Predmet.TrenutnaVrijednost_1">9664.06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MIN. FINANCIJA, POREZNA UPRAVA, PU PAZIN zastupanog po punomoćniku Županijsko državno odvjetništvo u Puli</item>
    </izvorni_sadrzaj>
    <derivirana_varijabla naziv="DomainObject.Predmet.StrankaListFormated_1">
      <item>Republika Hrvatska, MIN. FINANCIJA, POREZNA UPRAVA, PU PAZIN zastupanog po punomoćniku Županijsko državno odvjetništvo u Puli</item>
    </derivirana_varijabla>
  </DomainObject.Predmet.StrankaListFormated>
  <DomainObject.Predmet.StrankaListFormatedOIB>
    <izvorni_sadrzaj>
      <item>Republika Hrvatska, MIN. FINANCIJA, POREZNA UPRAVA, PU PAZIN zastupanog po punomoćniku Županijsko državno odvjetništvo u Puli</item>
    </izvorni_sadrzaj>
    <derivirana_varijabla naziv="DomainObject.Predmet.StrankaListFormatedOIB_1">
      <item>Republika Hrvatska, MIN. FINANCIJA, POREZNA UPRAVA, PU PAZIN zastupanog po punomoćniku Županijsko državno odvjetništvo u Puli</item>
    </derivirana_varijabla>
  </DomainObject.Predmet.StrankaListFormatedOIB>
  <DomainObject.Predmet.StrankaListFormatedWithAdress>
    <izvorni_sadrzaj>
      <item>Republika Hrvatska, MIN. FINANCIJA, POREZNA UPRAVA, PU PAZIN zastupanog po punomoćniku Županijsko državno odvjetništvo u Puli</item>
    </izvorni_sadrzaj>
    <derivirana_varijabla naziv="DomainObject.Predmet.StrankaListFormatedWithAdress_1">
      <item>Republika Hrvatska, MIN. FINANCIJA, POREZNA UPRAVA, PU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MIN. FINANCIJA, POREZNA UPRAVA, PU PAZIN zastupanog po punomoćniku Županijsko državno odvjetništvo u Puli</item>
    </izvorni_sadrzaj>
    <derivirana_varijabla naziv="DomainObject.Predmet.StrankaListFormatedWithAdressOIB_1">
      <item>Republika Hrvatska, MIN. FINANCIJA, POREZNA UPRAVA, PU PAZIN zastupanog po punomoćniku Županijsko državno odvjetništvo u Puli</item>
    </derivirana_varijabla>
  </DomainObject.Predmet.StrankaListFormatedWithAdressOIB>
  <DomainObject.Predmet.StrankaListNazivFormated>
    <izvorni_sadrzaj>
      <item>Republika Hrvatska, MIN. FINANCIJA, POREZNA UPRAVA, PU PAZIN</item>
    </izvorni_sadrzaj>
    <derivirana_varijabla naziv="DomainObject.Predmet.StrankaListNazivFormated_1">
      <item>Republika Hrvatska, MIN. FINANCIJA, POREZNA UPRAVA, PU PAZIN</item>
    </derivirana_varijabla>
  </DomainObject.Predmet.StrankaListNazivFormated>
  <DomainObject.Predmet.StrankaListNazivFormatedOIB>
    <izvorni_sadrzaj>
      <item>Republika Hrvatska, MIN. FINANCIJA, POREZNA UPRAVA, PU PAZIN</item>
    </izvorni_sadrzaj>
    <derivirana_varijabla naziv="DomainObject.Predmet.StrankaListNazivFormatedOIB_1">
      <item>Republika Hrvatska, MIN. FINANCIJA, POREZNA UPRAVA, PU PAZIN</item>
    </derivirana_varijabla>
  </DomainObject.Predmet.StrankaListNazivFormatedOIB>
  <DomainObject.Predmet.ProtuStrankaListFormated>
    <izvorni_sadrzaj>
      <item>DARA d. o. o. POREČ</item>
    </izvorni_sadrzaj>
    <derivirana_varijabla naziv="DomainObject.Predmet.ProtuStrankaListFormated_1">
      <item>DARA d. o. o. POREČ</item>
    </derivirana_varijabla>
  </DomainObject.Predmet.ProtuStrankaListFormated>
  <DomainObject.Predmet.ProtuStrankaListFormatedOIB>
    <izvorni_sadrzaj>
      <item>DARA d. o. o. POREČ, OIB 67574395422</item>
    </izvorni_sadrzaj>
    <derivirana_varijabla naziv="DomainObject.Predmet.ProtuStrankaListFormatedOIB_1">
      <item>DARA d. o. o. POREČ, OIB 67574395422</item>
    </derivirana_varijabla>
  </DomainObject.Predmet.ProtuStrankaListFormatedOIB>
  <DomainObject.Predmet.ProtuStrankaListFormatedWithAdress>
    <izvorni_sadrzaj>
      <item>DARA d. o. o. POREČ, Špadići 66, 52440 Poreč</item>
    </izvorni_sadrzaj>
    <derivirana_varijabla naziv="DomainObject.Predmet.ProtuStrankaListFormatedWithAdress_1">
      <item>DARA d. o. o. POREČ, Špadići 66, 52440 Poreč</item>
    </derivirana_varijabla>
  </DomainObject.Predmet.ProtuStrankaListFormatedWithAdress>
  <DomainObject.Predmet.ProtuStrankaListFormatedWithAdressOIB>
    <izvorni_sadrzaj>
      <item>DARA d. o. o. POREČ, OIB 67574395422, Špadići 66, 52440 Poreč</item>
    </izvorni_sadrzaj>
    <derivirana_varijabla naziv="DomainObject.Predmet.ProtuStrankaListFormatedWithAdressOIB_1">
      <item>DARA d. o. o. POREČ, OIB 67574395422, Špadići 66, 52440 Poreč</item>
    </derivirana_varijabla>
  </DomainObject.Predmet.ProtuStrankaListFormatedWithAdressOIB>
  <DomainObject.Predmet.ProtuStrankaListNazivFormated>
    <izvorni_sadrzaj>
      <item>DARA d. o. o. POREČ</item>
    </izvorni_sadrzaj>
    <derivirana_varijabla naziv="DomainObject.Predmet.ProtuStrankaListNazivFormated_1">
      <item>DARA d. o. o. POREČ</item>
    </derivirana_varijabla>
  </DomainObject.Predmet.ProtuStrankaListNazivFormated>
  <DomainObject.Predmet.ProtuStrankaListNazivFormatedOIB>
    <izvorni_sadrzaj>
      <item>DARA d. o. o. POREČ, OIB 67574395422</item>
    </izvorni_sadrzaj>
    <derivirana_varijabla naziv="DomainObject.Predmet.ProtuStrankaListNazivFormatedOIB_1">
      <item>DARA d. o. o. POREČ, OIB 67574395422</item>
    </derivirana_varijabla>
  </DomainObject.Predmet.ProtuStrankaListNazivFormatedOIB>
  <DomainObject.Predmet.OstaliListFormated>
    <izvorni_sadrzaj>
      <item>Županijsko državno odvjetništvo u Puli punomoćnik sudionika u postupku Republika Hrvatska, MIN. FINANCIJA, POREZNA UPRAVA, PU PAZIN</item>
    </izvorni_sadrzaj>
    <derivirana_varijabla naziv="DomainObject.Predmet.OstaliListFormated_1">
      <item>Županijsko državno odvjetništvo u Puli punomoćnik sudionika u postupku Republika Hrvatska, MIN. FINANCIJA, POREZNA UPRAVA, PU PAZIN</item>
    </derivirana_varijabla>
  </DomainObject.Predmet.OstaliListFormated>
  <DomainObject.Predmet.OstaliListFormatedOIB>
    <izvorni_sadrzaj>
      <item>Županijsko državno odvjetništvo u Puli punomoćnik sudionika u postupku Republika Hrvatska, MIN. FINANCIJA, POREZNA UPRAVA, PU PAZIN</item>
    </izvorni_sadrzaj>
    <derivirana_varijabla naziv="DomainObject.Predmet.OstaliListFormatedOIB_1">
      <item>Županijsko državno odvjetništvo u Puli punomoćnik sudionika u postupku Republika Hrvatska, MIN. FINANCIJA, POREZNA UPRAVA, PU PAZIN</item>
    </derivirana_varijabla>
  </DomainObject.Predmet.OstaliListFormatedOIB>
  <DomainObject.Predmet.OstaliListFormatedWithAdress>
    <izvorni_sadrzaj>
      <item>Županijsko državno odvjetništvo u Puli, Rovinjska 2a, 52100 Pula punomoćnik sudionika u postupku Republika Hrvatska, MIN. FINANCIJA, POREZNA UPRAVA, PU PAZIN</item>
    </izvorni_sadrzaj>
    <derivirana_varijabla naziv="DomainObject.Predmet.OstaliListFormatedWithAdress_1">
      <item>Županijsko državno odvjetništvo u Puli, Rovinjska 2a, 52100 Pula punomoćnik sudionika u postupku Republika Hrvatska, MIN. FINANCIJA, POREZNA UPRAVA, PU PAZIN</item>
    </derivirana_varijabla>
  </DomainObject.Predmet.OstaliListFormatedWithAdress>
  <DomainObject.Predmet.OstaliListFormatedWithAdressOIB>
    <izvorni_sadrzaj>
      <item>Županijsko državno odvjetništvo u Puli, Rovinjska 2a, 52100 Pula punomoćnik sudionika u postupku Republika Hrvatska, MIN. FINANCIJA, POREZNA UPRAVA, PU PAZIN</item>
    </izvorni_sadrzaj>
    <derivirana_varijabla naziv="DomainObject.Predmet.OstaliListFormatedWithAdressOIB_1">
      <item>Županijsko državno odvjetništvo u Puli, Rovinjska 2a, 52100 Pula punomoćnik sudionika u postupku Republika Hrvatska, MIN. FINANCIJA, POREZNA UPRAVA, PU PAZIN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</item>
    </izvorni_sadrzaj>
    <derivirana_varijabla naziv="DomainObject.Predmet.OstaliListNazivFormatedOIB_1"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veljače 2021.</izvorni_sadrzaj>
    <derivirana_varijabla naziv="DomainObject.Datum_1">19. veljače 2021.</derivirana_varijabla>
  </DomainObject.Datum>
  <DomainObject.PoslovniBrojDokumenta>
    <izvorni_sadrzaj>St-44/2021-14</izvorni_sadrzaj>
    <derivirana_varijabla naziv="DomainObject.PoslovniBrojDokumenta_1">St-44/2021-14</derivirana_varijabla>
  </DomainObject.PoslovniBrojDokumenta>
  <DomainObject.Predmet.StrankaIDrugi>
    <izvorni_sadrzaj>Republika Hrvatska, MIN. FINANCIJA, POREZNA UPRAVA, PU PAZIN</izvorni_sadrzaj>
    <derivirana_varijabla naziv="DomainObject.Predmet.StrankaIDrugi_1">Republika Hrvatska, MIN. FINANCIJA, POREZNA UPRAVA, PU PAZIN</derivirana_varijabla>
  </DomainObject.Predmet.StrankaIDrugi>
  <DomainObject.Predmet.ProtustrankaIDrugi>
    <izvorni_sadrzaj>DARA d. o. o. POREČ</izvorni_sadrzaj>
    <derivirana_varijabla naziv="DomainObject.Predmet.ProtustrankaIDrugi_1">DARA d. o. o. POREČ</derivirana_varijabla>
  </DomainObject.Predmet.ProtustrankaIDrugi>
  <DomainObject.Predmet.StrankaIDrugiAdressOIB>
    <izvorni_sadrzaj>Republika Hrvatska, MIN. FINANCIJA, POREZNA UPRAVA, PU PAZIN</izvorni_sadrzaj>
    <derivirana_varijabla naziv="DomainObject.Predmet.StrankaIDrugiAdressOIB_1">Republika Hrvatska, MIN. FINANCIJA, POREZNA UPRAVA, PU PAZIN</derivirana_varijabla>
  </DomainObject.Predmet.StrankaIDrugiAdressOIB>
  <DomainObject.Predmet.ProtustrankaIDrugiAdressOIB>
    <izvorni_sadrzaj>DARA d. o. o. POREČ, OIB 67574395422, Špadići 66, 52440 Poreč</izvorni_sadrzaj>
    <derivirana_varijabla naziv="DomainObject.Predmet.ProtustrankaIDrugiAdressOIB_1">DARA d. o. o. POREČ, OIB 67574395422, Špadići 66,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DARA d. o. o. POREČ</item>
      <item>Republika Hrvatska, MIN. FINANCIJA, POREZNA UPRAVA, PU PAZIN</item>
      <item>Županijsko državno odvjetništvo u Puli</item>
    </izvorni_sadrzaj>
    <derivirana_varijabla naziv="DomainObject.Predmet.SudioniciListNaziv_1">
      <item>DARA d. o. o. POREČ</item>
      <item>Republika Hrvatska, MIN. FINANCIJA, POREZNA UPRAVA, PU PAZIN</item>
      <item>Županijsko državno odvjetništvo u Puli</item>
    </derivirana_varijabla>
  </DomainObject.Predmet.SudioniciListNaziv>
  <DomainObject.Predmet.SudioniciListAdressOIB>
    <izvorni_sadrzaj>
      <item>DARA d. o. o. POREČ, OIB 67574395422, Špadići 66,52440 Poreč</item>
      <item>Republika Hrvatska, MIN. FINANCIJA, POREZNA UPRAVA, PU PAZIN</item>
      <item>Županijsko državno odvjetništvo u Puli, Rovinjska 2a,52100 Pula</item>
    </izvorni_sadrzaj>
    <derivirana_varijabla naziv="DomainObject.Predmet.SudioniciListAdressOIB_1">
      <item>DARA d. o. o. POREČ, OIB 67574395422, Špadići 66,52440 Poreč</item>
      <item>Republika Hrvatska, MIN. FINANCIJA, POREZNA UPRAVA, PU PAZIN</item>
      <item>Županijsko državno odvjetništvo u Puli,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67574395422</item>
      <item>, OIB null</item>
      <item>, OIB null</item>
    </izvorni_sadrzaj>
    <derivirana_varijabla naziv="DomainObject.Predmet.SudioniciListNazivOIB_1">
      <item>, OIB 67574395422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listopada 2020.</izvorni_sadrzaj>
    <derivirana_varijabla naziv="DomainObject.Predmet.DatumPocetkaProcesa_1">27.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81CC5C-C667-4C6D-9A4C-243803EF272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329</properties:Words>
  <properties:Characters>1851</properties:Characters>
  <properties:Lines>80</properties:Lines>
  <properties:Paragraphs>32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2148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2021-02-19T07:31:00Z</dcterms:created>
  <dc:creator>epincin</dc:creator>
  <cp:lastModifiedBy>Sanja Prodan</cp:lastModifiedBy>
  <cp:lastPrinted>2015-12-17T09:17:00Z</cp:lastPrinted>
  <dcterms:modified xmlns:xsi="http://www.w3.org/2001/XMLSchema-instance" xsi:type="dcterms:W3CDTF">2021-02-19T10:09:00Z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St-44/2021-14 / Zapisnik - Ročište radi rasprave o uvjetima za otvaranje steč. post. (St-44-2021-14 DARa D.O.O..docx)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